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17" w:rsidRPr="00F73817" w:rsidRDefault="00F73817" w:rsidP="00F73817">
      <w:pPr>
        <w:spacing w:line="360" w:lineRule="auto"/>
        <w:rPr>
          <w:rFonts w:ascii="Arial" w:hAnsi="Arial" w:cs="Arial"/>
        </w:rPr>
      </w:pPr>
    </w:p>
    <w:p w:rsidR="00F73817" w:rsidRDefault="00F73817" w:rsidP="00F73817">
      <w:pPr>
        <w:spacing w:line="360" w:lineRule="auto"/>
        <w:rPr>
          <w:rFonts w:ascii="Arial" w:hAnsi="Arial" w:cs="Arial"/>
        </w:rPr>
      </w:pPr>
    </w:p>
    <w:p w:rsidR="00F73817" w:rsidRDefault="00F73817" w:rsidP="00F73817">
      <w:pPr>
        <w:spacing w:line="360" w:lineRule="auto"/>
        <w:rPr>
          <w:rFonts w:ascii="Arial" w:hAnsi="Arial" w:cs="Arial"/>
        </w:rPr>
      </w:pPr>
    </w:p>
    <w:p w:rsidR="00F73817" w:rsidRDefault="00F73817" w:rsidP="00F73817">
      <w:pPr>
        <w:spacing w:line="360" w:lineRule="auto"/>
        <w:rPr>
          <w:rFonts w:ascii="Arial" w:hAnsi="Arial" w:cs="Arial"/>
        </w:rPr>
      </w:pPr>
    </w:p>
    <w:p w:rsidR="00F73817" w:rsidRDefault="00F73817" w:rsidP="00F73817">
      <w:pPr>
        <w:spacing w:line="360" w:lineRule="auto"/>
        <w:rPr>
          <w:rFonts w:ascii="Arial" w:hAnsi="Arial" w:cs="Arial"/>
        </w:rPr>
      </w:pPr>
    </w:p>
    <w:p w:rsidR="00F73817" w:rsidRDefault="00F73817" w:rsidP="00F73817">
      <w:pPr>
        <w:spacing w:line="360" w:lineRule="auto"/>
        <w:rPr>
          <w:rFonts w:ascii="Arial" w:hAnsi="Arial" w:cs="Arial"/>
        </w:rPr>
      </w:pPr>
    </w:p>
    <w:p w:rsidR="00F73817" w:rsidRDefault="00F73817" w:rsidP="00F73817">
      <w:pPr>
        <w:spacing w:line="360" w:lineRule="auto"/>
        <w:rPr>
          <w:rFonts w:ascii="Arial" w:hAnsi="Arial" w:cs="Arial"/>
        </w:rPr>
      </w:pPr>
    </w:p>
    <w:p w:rsidR="00F73817" w:rsidRDefault="00F73817" w:rsidP="00F7381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Beispiele für Arbeitsplatzbeschreibungen von Fraktionsmitarbeiter/innen</w:t>
      </w:r>
    </w:p>
    <w:p w:rsidR="00F73817" w:rsidRDefault="00F73817" w:rsidP="00F73817">
      <w:pPr>
        <w:spacing w:line="360" w:lineRule="auto"/>
        <w:jc w:val="center"/>
        <w:rPr>
          <w:rFonts w:ascii="Arial" w:hAnsi="Arial" w:cs="Arial"/>
        </w:rPr>
      </w:pPr>
    </w:p>
    <w:p w:rsidR="00F73817" w:rsidRPr="00F73817" w:rsidRDefault="00F73817" w:rsidP="00F738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73817">
        <w:rPr>
          <w:rFonts w:ascii="Arial" w:hAnsi="Arial" w:cs="Arial"/>
          <w:sz w:val="22"/>
          <w:szCs w:val="22"/>
        </w:rPr>
        <w:t xml:space="preserve">(je nach Größe der Fraktion können mehrere Aufgabenfelder zusammengelegt </w:t>
      </w:r>
      <w:r>
        <w:rPr>
          <w:rFonts w:ascii="Arial" w:hAnsi="Arial" w:cs="Arial"/>
          <w:sz w:val="22"/>
          <w:szCs w:val="22"/>
        </w:rPr>
        <w:t>werden</w:t>
      </w:r>
      <w:bookmarkStart w:id="0" w:name="_GoBack"/>
      <w:bookmarkEnd w:id="0"/>
      <w:r w:rsidRPr="00F73817">
        <w:rPr>
          <w:rFonts w:ascii="Arial" w:hAnsi="Arial" w:cs="Arial"/>
          <w:sz w:val="22"/>
          <w:szCs w:val="22"/>
        </w:rPr>
        <w:t>)</w:t>
      </w:r>
    </w:p>
    <w:p w:rsidR="00F73817" w:rsidRDefault="00F73817" w:rsidP="00F73817">
      <w:r>
        <w:br w:type="page"/>
      </w:r>
    </w:p>
    <w:p w:rsidR="00F1242C" w:rsidRDefault="00F1242C">
      <w:pPr>
        <w:pStyle w:val="berschrift4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Aufgabenverteilung</w:t>
      </w:r>
    </w:p>
    <w:p w:rsidR="007027D4" w:rsidRDefault="00F1242C">
      <w:pPr>
        <w:pStyle w:val="berschrift3"/>
        <w:widowControl/>
      </w:pPr>
      <w:r>
        <w:t>Fach</w:t>
      </w:r>
      <w:r w:rsidR="007027D4">
        <w:t>r</w:t>
      </w:r>
      <w:r>
        <w:t>eferent</w:t>
      </w:r>
      <w:r w:rsidR="007027D4">
        <w:t>/</w:t>
      </w:r>
      <w:r>
        <w:t>in/</w:t>
      </w:r>
      <w:r w:rsidR="007027D4">
        <w:t>Wissenschaftliche/r Mitarbeiter/in</w:t>
      </w:r>
    </w:p>
    <w:p w:rsidR="00F1242C" w:rsidRDefault="00F1242C">
      <w:pPr>
        <w:rPr>
          <w:rFonts w:ascii="Arial" w:hAnsi="Arial" w:cs="Arial"/>
          <w:sz w:val="19"/>
          <w:szCs w:val="19"/>
        </w:rPr>
      </w:pPr>
    </w:p>
    <w:p w:rsidR="00F1242C" w:rsidRDefault="00F1242C">
      <w:pPr>
        <w:rPr>
          <w:rFonts w:ascii="Arial" w:hAnsi="Arial" w:cs="Arial"/>
          <w:sz w:val="19"/>
          <w:szCs w:val="19"/>
        </w:rPr>
      </w:pPr>
    </w:p>
    <w:p w:rsidR="00F1242C" w:rsidRDefault="00F1242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Fachrefere</w:t>
      </w:r>
      <w:r w:rsidR="00DE4318">
        <w:rPr>
          <w:rFonts w:ascii="Arial" w:hAnsi="Arial" w:cs="Arial"/>
          <w:sz w:val="21"/>
          <w:szCs w:val="21"/>
        </w:rPr>
        <w:t>ntin/der Fachreferent arbeitet -</w:t>
      </w:r>
      <w:r>
        <w:rPr>
          <w:rFonts w:ascii="Arial" w:hAnsi="Arial" w:cs="Arial"/>
          <w:sz w:val="21"/>
          <w:szCs w:val="21"/>
        </w:rPr>
        <w:t xml:space="preserve"> soweit es Fraktionsbelange betrifft - politisch-konzeptionell und inhaltlich in ihrem/seinem jeweiligen Tätigkeitsbereich. Sie/er unterstützt dabei insbesondere die Fraktionsvorsitzende/den Fraktionsvorsitzenden, aber auch alle anderen Fraktionsmitglieder in fachlichen Einzelfragen.</w:t>
      </w:r>
    </w:p>
    <w:p w:rsidR="00F1242C" w:rsidRDefault="00F1242C">
      <w:pPr>
        <w:rPr>
          <w:rFonts w:ascii="Arial" w:hAnsi="Arial" w:cs="Arial"/>
          <w:sz w:val="21"/>
          <w:szCs w:val="21"/>
        </w:rPr>
      </w:pPr>
    </w:p>
    <w:p w:rsidR="00F1242C" w:rsidRDefault="00F1242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Diese Tätigkeit </w:t>
      </w:r>
      <w:r w:rsidR="00DE4318">
        <w:rPr>
          <w:rFonts w:ascii="Arial" w:hAnsi="Arial" w:cs="Arial"/>
          <w:sz w:val="21"/>
          <w:szCs w:val="21"/>
        </w:rPr>
        <w:t>umfasst</w:t>
      </w:r>
      <w:r>
        <w:rPr>
          <w:rFonts w:ascii="Arial" w:hAnsi="Arial" w:cs="Arial"/>
          <w:sz w:val="21"/>
          <w:szCs w:val="21"/>
        </w:rPr>
        <w:t xml:space="preserve"> u.</w:t>
      </w:r>
      <w:r w:rsidR="00DE431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a.: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360"/>
          <w:tab w:val="left" w:pos="5882"/>
          <w:tab w:val="left" w:pos="10418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Inhaltliche und organisatorische Koordinierung de</w:t>
      </w:r>
      <w:r w:rsidR="007027D4">
        <w:rPr>
          <w:rFonts w:ascii="Arial" w:hAnsi="Arial" w:cs="Arial"/>
          <w:sz w:val="21"/>
          <w:szCs w:val="21"/>
        </w:rPr>
        <w:t>r Arbeit</w:t>
      </w:r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360"/>
          <w:tab w:val="left" w:pos="5882"/>
          <w:tab w:val="left" w:pos="10418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Vorbereit</w:t>
      </w:r>
      <w:r w:rsidR="007027D4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</w:t>
      </w:r>
      <w:r w:rsidR="007027D4">
        <w:rPr>
          <w:rFonts w:ascii="Arial" w:hAnsi="Arial" w:cs="Arial"/>
          <w:sz w:val="21"/>
          <w:szCs w:val="21"/>
        </w:rPr>
        <w:t>von</w:t>
      </w:r>
      <w:r>
        <w:rPr>
          <w:rFonts w:ascii="Arial" w:hAnsi="Arial" w:cs="Arial"/>
          <w:sz w:val="21"/>
          <w:szCs w:val="21"/>
        </w:rPr>
        <w:t xml:space="preserve"> </w:t>
      </w:r>
      <w:r w:rsidR="007027D4">
        <w:rPr>
          <w:rFonts w:ascii="Arial" w:hAnsi="Arial" w:cs="Arial"/>
          <w:sz w:val="21"/>
          <w:szCs w:val="21"/>
        </w:rPr>
        <w:t>internen S</w:t>
      </w:r>
      <w:r>
        <w:rPr>
          <w:rFonts w:ascii="Arial" w:hAnsi="Arial" w:cs="Arial"/>
          <w:sz w:val="21"/>
          <w:szCs w:val="21"/>
        </w:rPr>
        <w:t>itzungen durch Vorlagen und Vermerke, insbesondere:</w:t>
      </w:r>
      <w:r>
        <w:rPr>
          <w:rFonts w:ascii="Arial" w:hAnsi="Arial" w:cs="Arial"/>
          <w:sz w:val="21"/>
          <w:szCs w:val="21"/>
        </w:rPr>
        <w:br/>
        <w:t>- Unterstütz</w:t>
      </w:r>
      <w:r w:rsidR="007027D4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</w:t>
      </w:r>
      <w:r w:rsidR="007027D4">
        <w:rPr>
          <w:rFonts w:ascii="Arial" w:hAnsi="Arial" w:cs="Arial"/>
          <w:sz w:val="21"/>
          <w:szCs w:val="21"/>
        </w:rPr>
        <w:t>beim</w:t>
      </w:r>
      <w:r>
        <w:rPr>
          <w:rFonts w:ascii="Arial" w:hAnsi="Arial" w:cs="Arial"/>
          <w:sz w:val="21"/>
          <w:szCs w:val="21"/>
        </w:rPr>
        <w:t xml:space="preserve"> Erarbeit</w:t>
      </w:r>
      <w:r w:rsidR="007027D4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parlamentarischer Initiativen;</w:t>
      </w:r>
      <w:r>
        <w:rPr>
          <w:rFonts w:ascii="Arial" w:hAnsi="Arial" w:cs="Arial"/>
          <w:sz w:val="21"/>
          <w:szCs w:val="21"/>
        </w:rPr>
        <w:br/>
        <w:t>- Erarbeit</w:t>
      </w:r>
      <w:r w:rsidR="007027D4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von Entscheidungsvorlagen zu Gesetzentwürfen;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360"/>
          <w:tab w:val="left" w:pos="5882"/>
          <w:tab w:val="left" w:pos="10418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Vorbereit</w:t>
      </w:r>
      <w:r w:rsidR="007027D4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der </w:t>
      </w:r>
      <w:r w:rsidR="00DE4318">
        <w:rPr>
          <w:rFonts w:ascii="Arial" w:hAnsi="Arial" w:cs="Arial"/>
          <w:sz w:val="21"/>
          <w:szCs w:val="21"/>
        </w:rPr>
        <w:t>Ausschuss-</w:t>
      </w:r>
      <w:r>
        <w:rPr>
          <w:rFonts w:ascii="Arial" w:hAnsi="Arial" w:cs="Arial"/>
          <w:sz w:val="21"/>
          <w:szCs w:val="21"/>
        </w:rPr>
        <w:t xml:space="preserve"> und Landtagssitzungen;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3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Zusammenstell</w:t>
      </w:r>
      <w:r w:rsidR="007027D4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von Material für Reden und Referate;</w:t>
      </w:r>
    </w:p>
    <w:p w:rsidR="00F1242C" w:rsidRDefault="00F1242C" w:rsidP="00F1242C">
      <w:pPr>
        <w:numPr>
          <w:ilvl w:val="12"/>
          <w:numId w:val="0"/>
        </w:numPr>
        <w:tabs>
          <w:tab w:val="left" w:pos="360"/>
          <w:tab w:val="left" w:pos="5882"/>
          <w:tab w:val="left" w:pos="10418"/>
        </w:tabs>
        <w:ind w:left="360" w:hanging="360"/>
        <w:rPr>
          <w:rFonts w:ascii="Arial" w:hAnsi="Arial" w:cs="Arial"/>
          <w:sz w:val="21"/>
          <w:szCs w:val="21"/>
        </w:rPr>
      </w:pPr>
    </w:p>
    <w:p w:rsidR="00F1242C" w:rsidRDefault="00F1242C" w:rsidP="00F1242C">
      <w:pPr>
        <w:numPr>
          <w:ilvl w:val="0"/>
          <w:numId w:val="21"/>
        </w:numPr>
        <w:tabs>
          <w:tab w:val="left" w:pos="360"/>
          <w:tab w:val="left" w:pos="5882"/>
          <w:tab w:val="left" w:pos="10418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Beobacht</w:t>
      </w:r>
      <w:r w:rsidR="007027D4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und Bewert</w:t>
      </w:r>
      <w:r w:rsidR="007027D4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aktueller politischer Entwicklungen; 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360"/>
          <w:tab w:val="left" w:pos="5882"/>
          <w:tab w:val="left" w:pos="10418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Kontaktpflege mit Verbänden, Gewerkschaften und sonstigen Institutionen;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360"/>
          <w:tab w:val="left" w:pos="5882"/>
          <w:tab w:val="left" w:pos="10418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Zusammenstell</w:t>
      </w:r>
      <w:r w:rsidR="007027D4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von Unterlagen für Pressemitteilungen;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360"/>
          <w:tab w:val="left" w:pos="5882"/>
          <w:tab w:val="left" w:pos="10418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Beantwort</w:t>
      </w:r>
      <w:r w:rsidR="007027D4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von Abgeordnetenanfragen, Bürgerbriefen und Verbändeeingaben;</w:t>
      </w:r>
    </w:p>
    <w:p w:rsidR="00F1242C" w:rsidRDefault="00F1242C" w:rsidP="00F1242C">
      <w:pPr>
        <w:numPr>
          <w:ilvl w:val="12"/>
          <w:numId w:val="0"/>
        </w:numPr>
        <w:tabs>
          <w:tab w:val="left" w:pos="5882"/>
          <w:tab w:val="left" w:pos="10418"/>
        </w:tabs>
        <w:rPr>
          <w:rFonts w:ascii="Arial" w:hAnsi="Arial" w:cs="Arial"/>
          <w:sz w:val="21"/>
          <w:szCs w:val="21"/>
        </w:rPr>
      </w:pPr>
    </w:p>
    <w:p w:rsidR="00F1242C" w:rsidRDefault="00F1242C" w:rsidP="00F1242C">
      <w:pPr>
        <w:numPr>
          <w:ilvl w:val="0"/>
          <w:numId w:val="21"/>
        </w:numPr>
        <w:tabs>
          <w:tab w:val="left" w:pos="360"/>
          <w:tab w:val="left" w:pos="5882"/>
          <w:tab w:val="left" w:pos="10418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Inhaltliche</w:t>
      </w:r>
      <w:r w:rsidR="007027D4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Vorbereit</w:t>
      </w:r>
      <w:r w:rsidR="007027D4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von Foren, Fachtagungen und Konferenzen der Fraktion, für die der </w:t>
      </w:r>
      <w:r w:rsidR="007027D4">
        <w:rPr>
          <w:rFonts w:ascii="Arial" w:hAnsi="Arial" w:cs="Arial"/>
          <w:sz w:val="21"/>
          <w:szCs w:val="21"/>
        </w:rPr>
        <w:t>für die/der fachlich zuständige Abgeordnete</w:t>
      </w:r>
      <w:r>
        <w:rPr>
          <w:rFonts w:ascii="Arial" w:hAnsi="Arial" w:cs="Arial"/>
          <w:sz w:val="21"/>
          <w:szCs w:val="21"/>
        </w:rPr>
        <w:t xml:space="preserve"> die Federführung übernommen hat;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360"/>
          <w:tab w:val="left" w:pos="5882"/>
          <w:tab w:val="left" w:pos="10418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Teiln</w:t>
      </w:r>
      <w:r w:rsidR="007027D4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hme</w:t>
      </w:r>
      <w:r w:rsidR="007027D4"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 und Protokollführ</w:t>
      </w:r>
      <w:r w:rsidR="007027D4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bei Fraktions- und Fraktionsvorstandssitzungen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360"/>
          <w:tab w:val="left" w:pos="5882"/>
          <w:tab w:val="left" w:pos="10418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Teilnahme an </w:t>
      </w:r>
      <w:r w:rsidR="007027D4">
        <w:rPr>
          <w:rFonts w:ascii="Arial" w:hAnsi="Arial" w:cs="Arial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esprechungen</w:t>
      </w:r>
      <w:r w:rsidR="007027D4">
        <w:rPr>
          <w:rFonts w:ascii="Arial" w:hAnsi="Arial" w:cs="Arial"/>
          <w:sz w:val="21"/>
          <w:szCs w:val="21"/>
        </w:rPr>
        <w:t xml:space="preserve"> der Referentinnen und Referenten </w:t>
      </w:r>
      <w:r>
        <w:rPr>
          <w:rFonts w:ascii="Arial" w:hAnsi="Arial" w:cs="Arial"/>
          <w:sz w:val="21"/>
          <w:szCs w:val="21"/>
        </w:rPr>
        <w:t>auf Fraktionsebene, Anhörungen und sonstigen Gesprächen;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360"/>
          <w:tab w:val="left" w:pos="5882"/>
          <w:tab w:val="left" w:pos="10418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Inhaltliche</w:t>
      </w:r>
      <w:r w:rsidR="007027D4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Vorbereit</w:t>
      </w:r>
      <w:r w:rsidR="007027D4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und Teilnahme an Bereisungen;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360"/>
          <w:tab w:val="left" w:pos="5882"/>
          <w:tab w:val="left" w:pos="10418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Führ</w:t>
      </w:r>
      <w:r w:rsidR="007027D4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eines </w:t>
      </w:r>
      <w:r w:rsidR="007027D4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rchivs für den jeweiligen Tätigkeitsbereich.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12"/>
          <w:numId w:val="0"/>
        </w:numPr>
        <w:rPr>
          <w:rFonts w:ascii="Arial" w:hAnsi="Arial" w:cs="Arial"/>
        </w:rPr>
      </w:pPr>
      <w:r>
        <w:rPr>
          <w:rFonts w:ascii="Arial" w:hAnsi="Arial" w:cs="Arial"/>
          <w:sz w:val="19"/>
          <w:szCs w:val="19"/>
        </w:rPr>
        <w:br w:type="page"/>
      </w:r>
      <w:r>
        <w:rPr>
          <w:rFonts w:ascii="Arial" w:hAnsi="Arial" w:cs="Arial"/>
        </w:rPr>
        <w:lastRenderedPageBreak/>
        <w:t>Aufgabenverteilung</w:t>
      </w:r>
    </w:p>
    <w:p w:rsidR="00F1242C" w:rsidRDefault="00F1242C" w:rsidP="00F1242C">
      <w:pPr>
        <w:pStyle w:val="Textkrper2"/>
        <w:widowControl/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Persönliche Referentin</w:t>
      </w:r>
      <w:r w:rsidR="00DE4318">
        <w:rPr>
          <w:sz w:val="24"/>
          <w:szCs w:val="24"/>
        </w:rPr>
        <w:t>/</w:t>
      </w:r>
      <w:r>
        <w:rPr>
          <w:sz w:val="24"/>
          <w:szCs w:val="24"/>
        </w:rPr>
        <w:t xml:space="preserve">Persönlicher Referent im Büro </w:t>
      </w:r>
    </w:p>
    <w:p w:rsidR="00F1242C" w:rsidRDefault="00F1242C" w:rsidP="00F1242C">
      <w:pPr>
        <w:pStyle w:val="Textkrper2"/>
        <w:widowControl/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der Fraktionsvorsitzenden</w:t>
      </w:r>
      <w:r w:rsidR="00DE4318">
        <w:rPr>
          <w:sz w:val="24"/>
          <w:szCs w:val="24"/>
        </w:rPr>
        <w:t>/</w:t>
      </w:r>
      <w:r>
        <w:rPr>
          <w:sz w:val="24"/>
          <w:szCs w:val="24"/>
        </w:rPr>
        <w:t xml:space="preserve">des Fraktionsvorsitzenden </w:t>
      </w: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19"/>
          <w:szCs w:val="19"/>
        </w:rPr>
      </w:pP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19"/>
          <w:szCs w:val="19"/>
        </w:rPr>
      </w:pP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persönliche Referentin</w:t>
      </w:r>
      <w:r w:rsidR="00DE4318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 xml:space="preserve">der persönliche Referent arbeitet </w:t>
      </w:r>
      <w:r w:rsidR="00DE4318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soweit es Fraktionsbelange betrifft - in allen Fachgebieten politisch-konzeptionell und inhaltlich für die Fraktionsvorsitzende</w:t>
      </w:r>
      <w:r w:rsidR="00DE4318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den Fraktionsvorsitzenden.</w:t>
      </w: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Diese Tätigkeit </w:t>
      </w:r>
      <w:r w:rsidR="00DE4318">
        <w:rPr>
          <w:rFonts w:ascii="Arial" w:hAnsi="Arial" w:cs="Arial"/>
          <w:sz w:val="21"/>
          <w:szCs w:val="21"/>
        </w:rPr>
        <w:t>umfasst</w:t>
      </w:r>
      <w:r>
        <w:rPr>
          <w:rFonts w:ascii="Arial" w:hAnsi="Arial" w:cs="Arial"/>
          <w:sz w:val="21"/>
          <w:szCs w:val="21"/>
        </w:rPr>
        <w:t xml:space="preserve"> </w:t>
      </w:r>
      <w:r w:rsidR="00DE4318">
        <w:rPr>
          <w:rFonts w:ascii="Arial" w:hAnsi="Arial" w:cs="Arial"/>
          <w:sz w:val="21"/>
          <w:szCs w:val="21"/>
        </w:rPr>
        <w:t>u. a.</w:t>
      </w:r>
      <w:r>
        <w:rPr>
          <w:rFonts w:ascii="Arial" w:hAnsi="Arial" w:cs="Arial"/>
          <w:sz w:val="21"/>
          <w:szCs w:val="21"/>
        </w:rPr>
        <w:t>:</w:t>
      </w: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" w:hanging="144"/>
        <w:rPr>
          <w:rFonts w:ascii="Arial" w:hAnsi="Arial" w:cs="Arial"/>
          <w:sz w:val="21"/>
          <w:szCs w:val="21"/>
        </w:rPr>
      </w:pP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Inhaltliche und organisatorische Koordinierung des Büros der Fraktionsvorsitzenden</w:t>
      </w:r>
      <w:r w:rsidR="00DE4318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des Fraktionsvorsitzenden mit Unterstützung der Mitarbeiterin im Büro der Fraktionsvorsitzenden</w:t>
      </w:r>
      <w:r w:rsidR="00DE4318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des Fraktionsvorsitzenden;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Vorbereit</w:t>
      </w:r>
      <w:r w:rsidR="007027D4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politischer Initiativen und Vorhaben durch Vorlagen und Vermerke;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Fachliche</w:t>
      </w:r>
      <w:r w:rsidR="007027D4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und politische</w:t>
      </w:r>
      <w:r w:rsidR="007027D4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Berat</w:t>
      </w:r>
      <w:r w:rsidR="007027D4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der</w:t>
      </w:r>
      <w:r w:rsidR="00DE4318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des Fraktionsvorsitzenden in Zusa</w:t>
      </w:r>
      <w:r w:rsidR="001A48A5">
        <w:rPr>
          <w:rFonts w:ascii="Arial" w:hAnsi="Arial" w:cs="Arial"/>
          <w:sz w:val="21"/>
          <w:szCs w:val="21"/>
        </w:rPr>
        <w:t>mmenarbeit mit den Fachreferenti</w:t>
      </w:r>
      <w:r>
        <w:rPr>
          <w:rFonts w:ascii="Arial" w:hAnsi="Arial" w:cs="Arial"/>
          <w:sz w:val="21"/>
          <w:szCs w:val="21"/>
        </w:rPr>
        <w:t>nnen</w:t>
      </w:r>
      <w:r w:rsidR="001A48A5">
        <w:rPr>
          <w:rFonts w:ascii="Arial" w:hAnsi="Arial" w:cs="Arial"/>
          <w:sz w:val="21"/>
          <w:szCs w:val="21"/>
        </w:rPr>
        <w:t>/Fachreferenten</w:t>
      </w:r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Inhaltliche</w:t>
      </w:r>
      <w:r w:rsidR="001A48A5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und organisatorische</w:t>
      </w:r>
      <w:r w:rsidR="001A48A5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Koordinier</w:t>
      </w:r>
      <w:r w:rsidR="001A48A5">
        <w:rPr>
          <w:rFonts w:ascii="Arial" w:hAnsi="Arial" w:cs="Arial"/>
          <w:sz w:val="21"/>
          <w:szCs w:val="21"/>
        </w:rPr>
        <w:t>en der Zuarbeit der Referenti</w:t>
      </w:r>
      <w:r>
        <w:rPr>
          <w:rFonts w:ascii="Arial" w:hAnsi="Arial" w:cs="Arial"/>
          <w:sz w:val="21"/>
          <w:szCs w:val="21"/>
        </w:rPr>
        <w:t>nnen</w:t>
      </w:r>
      <w:r w:rsidR="001A48A5">
        <w:rPr>
          <w:rFonts w:ascii="Arial" w:hAnsi="Arial" w:cs="Arial"/>
          <w:sz w:val="21"/>
          <w:szCs w:val="21"/>
        </w:rPr>
        <w:t>- bzw. Referenten</w:t>
      </w:r>
      <w:r>
        <w:rPr>
          <w:rFonts w:ascii="Arial" w:hAnsi="Arial" w:cs="Arial"/>
          <w:sz w:val="21"/>
          <w:szCs w:val="21"/>
        </w:rPr>
        <w:t>runde für die Fraktionsvorsitzende/den Fraktionsvorsitzenden;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Erstellung von Reden für Landtagstagungen und für externe Termine;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Beobacht</w:t>
      </w:r>
      <w:r w:rsidR="001A48A5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und Bewert</w:t>
      </w:r>
      <w:r w:rsidR="001A48A5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aktueller politischer Entwicklungen;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360"/>
          <w:tab w:val="left" w:pos="5882"/>
          <w:tab w:val="left" w:pos="10418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Beantwort</w:t>
      </w:r>
      <w:r w:rsidR="001A48A5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von Anfragen an die Fraktionsvorsitzende</w:t>
      </w:r>
      <w:r w:rsidR="00DE4318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den Fraktionsvorsitzenden;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360"/>
          <w:tab w:val="left" w:pos="5882"/>
          <w:tab w:val="left" w:pos="10418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Teilnahme bei Sitzungen des Fraktionsvorstandes und sonstigen Gesprächen der/des Fraktionsvorsitzenden, sowie Teiln</w:t>
      </w:r>
      <w:r w:rsidR="001A48A5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hme</w:t>
      </w:r>
      <w:r w:rsidR="001A48A5"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 und Protokollier</w:t>
      </w:r>
      <w:r w:rsidR="001A48A5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bei Sitzungen von Fraktionsvorstand und Fraktion;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Inhaltliche</w:t>
      </w:r>
      <w:r w:rsidR="001A48A5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Vorbereit</w:t>
      </w:r>
      <w:r w:rsidR="001A48A5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von und Teiln</w:t>
      </w:r>
      <w:r w:rsidR="001A48A5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hme</w:t>
      </w:r>
      <w:r w:rsidR="001A48A5"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 an Konferenzen, Bereisungen, Gesprächen der Fraktionsvorsitzenden</w:t>
      </w:r>
      <w:r w:rsidR="00DE4318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des Fraktionsvorsitzenden;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Kontaktpflege zu Verbänden, Gewerkschaften und sonstigen Institutionen;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Führ</w:t>
      </w:r>
      <w:r w:rsidR="001A48A5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eines </w:t>
      </w:r>
      <w:r w:rsidR="001A48A5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rchivs.</w:t>
      </w: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Aufgabenverteilung</w:t>
      </w:r>
    </w:p>
    <w:p w:rsidR="00F1242C" w:rsidRDefault="00F1242C" w:rsidP="00F1242C">
      <w:pPr>
        <w:numPr>
          <w:ilvl w:val="12"/>
          <w:numId w:val="0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Pressesprecherin</w:t>
      </w:r>
      <w:r w:rsidR="00DE4318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Pressesprecher</w:t>
      </w: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19"/>
          <w:szCs w:val="19"/>
          <w:u w:val="single"/>
        </w:rPr>
      </w:pP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19"/>
          <w:szCs w:val="19"/>
          <w:u w:val="single"/>
        </w:rPr>
      </w:pPr>
    </w:p>
    <w:p w:rsidR="00F1242C" w:rsidRDefault="00F1242C" w:rsidP="00F1242C">
      <w:pPr>
        <w:pStyle w:val="Textkrper3"/>
        <w:widowControl/>
        <w:numPr>
          <w:ilvl w:val="12"/>
          <w:numId w:val="0"/>
        </w:numPr>
      </w:pPr>
      <w:r>
        <w:t>Die Pressesprecherin</w:t>
      </w:r>
      <w:r w:rsidR="00DE4318">
        <w:t>/</w:t>
      </w:r>
      <w:r>
        <w:t>der Pressesprecher ist politisc</w:t>
      </w:r>
      <w:r w:rsidR="00DE4318">
        <w:t>h konzeptionell und inhaltlich -</w:t>
      </w:r>
      <w:r>
        <w:t xml:space="preserve"> soweit es Fraktionsbelange betrifft - in allen Fachgebieten im Bereich Presse- und Öffentlichkeitsarbeit für die gesamte Fraktion tätig. </w:t>
      </w: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Diese Tätigkeit umfa</w:t>
      </w:r>
      <w:r w:rsidR="00DE4318">
        <w:rPr>
          <w:rFonts w:ascii="Arial" w:hAnsi="Arial" w:cs="Arial"/>
          <w:sz w:val="21"/>
          <w:szCs w:val="21"/>
        </w:rPr>
        <w:t>ss</w:t>
      </w:r>
      <w:r>
        <w:rPr>
          <w:rFonts w:ascii="Arial" w:hAnsi="Arial" w:cs="Arial"/>
          <w:sz w:val="21"/>
          <w:szCs w:val="21"/>
        </w:rPr>
        <w:t xml:space="preserve">t </w:t>
      </w:r>
      <w:r w:rsidR="00DE4318">
        <w:rPr>
          <w:rFonts w:ascii="Arial" w:hAnsi="Arial" w:cs="Arial"/>
          <w:sz w:val="21"/>
          <w:szCs w:val="21"/>
        </w:rPr>
        <w:t>u. a.</w:t>
      </w:r>
      <w:r>
        <w:rPr>
          <w:rFonts w:ascii="Arial" w:hAnsi="Arial" w:cs="Arial"/>
          <w:sz w:val="21"/>
          <w:szCs w:val="21"/>
        </w:rPr>
        <w:t>:</w:t>
      </w: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  <w:u w:val="single"/>
        </w:rPr>
      </w:pPr>
    </w:p>
    <w:p w:rsidR="001A48A5" w:rsidRDefault="00F1242C" w:rsidP="001A48A5">
      <w:pPr>
        <w:pStyle w:val="Textkrper"/>
        <w:numPr>
          <w:ilvl w:val="0"/>
          <w:numId w:val="21"/>
        </w:numPr>
        <w:rPr>
          <w:sz w:val="21"/>
          <w:szCs w:val="21"/>
        </w:rPr>
      </w:pPr>
      <w:r>
        <w:rPr>
          <w:sz w:val="21"/>
          <w:szCs w:val="21"/>
        </w:rPr>
        <w:t>Inhaltliche</w:t>
      </w:r>
      <w:r w:rsidR="001A48A5">
        <w:rPr>
          <w:sz w:val="21"/>
          <w:szCs w:val="21"/>
        </w:rPr>
        <w:t>s</w:t>
      </w:r>
      <w:r>
        <w:rPr>
          <w:sz w:val="21"/>
          <w:szCs w:val="21"/>
        </w:rPr>
        <w:t xml:space="preserve"> und organisatorische</w:t>
      </w:r>
      <w:r w:rsidR="001A48A5">
        <w:rPr>
          <w:sz w:val="21"/>
          <w:szCs w:val="21"/>
        </w:rPr>
        <w:t>s</w:t>
      </w:r>
      <w:r>
        <w:rPr>
          <w:sz w:val="21"/>
          <w:szCs w:val="21"/>
        </w:rPr>
        <w:t xml:space="preserve"> Plan</w:t>
      </w:r>
      <w:r w:rsidR="001A48A5">
        <w:rPr>
          <w:sz w:val="21"/>
          <w:szCs w:val="21"/>
        </w:rPr>
        <w:t>en</w:t>
      </w:r>
      <w:r>
        <w:rPr>
          <w:sz w:val="21"/>
          <w:szCs w:val="21"/>
        </w:rPr>
        <w:t xml:space="preserve"> und Koordinier</w:t>
      </w:r>
      <w:r w:rsidR="001A48A5">
        <w:rPr>
          <w:sz w:val="21"/>
          <w:szCs w:val="21"/>
        </w:rPr>
        <w:t>en</w:t>
      </w:r>
      <w:r>
        <w:rPr>
          <w:sz w:val="21"/>
          <w:szCs w:val="21"/>
        </w:rPr>
        <w:t xml:space="preserve"> der Pressearbeit;</w:t>
      </w:r>
      <w:r>
        <w:rPr>
          <w:sz w:val="21"/>
          <w:szCs w:val="21"/>
        </w:rPr>
        <w:br/>
      </w:r>
    </w:p>
    <w:p w:rsidR="001A48A5" w:rsidRPr="001A48A5" w:rsidRDefault="001A48A5" w:rsidP="001A48A5">
      <w:pPr>
        <w:numPr>
          <w:ilvl w:val="0"/>
          <w:numId w:val="2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 w:rsidRPr="001A48A5">
        <w:rPr>
          <w:rFonts w:ascii="Arial" w:hAnsi="Arial" w:cs="Arial"/>
          <w:sz w:val="21"/>
          <w:szCs w:val="21"/>
        </w:rPr>
        <w:t xml:space="preserve">Festlegen </w:t>
      </w:r>
      <w:r>
        <w:rPr>
          <w:rFonts w:ascii="Arial" w:hAnsi="Arial" w:cs="Arial"/>
          <w:sz w:val="21"/>
          <w:szCs w:val="21"/>
        </w:rPr>
        <w:t xml:space="preserve">der </w:t>
      </w:r>
      <w:r w:rsidRPr="001A48A5">
        <w:rPr>
          <w:rFonts w:ascii="Arial" w:hAnsi="Arial" w:cs="Arial"/>
          <w:sz w:val="21"/>
          <w:szCs w:val="21"/>
        </w:rPr>
        <w:t>Pressetermine;</w:t>
      </w:r>
    </w:p>
    <w:p w:rsidR="00F1242C" w:rsidRDefault="00F1242C" w:rsidP="001A48A5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60"/>
        <w:rPr>
          <w:rFonts w:ascii="Arial" w:hAnsi="Arial" w:cs="Arial"/>
          <w:sz w:val="21"/>
          <w:szCs w:val="21"/>
        </w:rPr>
      </w:pP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Vorbereit</w:t>
      </w:r>
      <w:r w:rsidR="001A48A5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von Pressekonferenzen;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1A48A5" w:rsidP="00F1242C">
      <w:pPr>
        <w:numPr>
          <w:ilvl w:val="0"/>
          <w:numId w:val="2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Fraktionsmitglieder </w:t>
      </w:r>
      <w:r>
        <w:rPr>
          <w:rFonts w:ascii="Arial" w:hAnsi="Arial" w:cs="Arial"/>
          <w:sz w:val="21"/>
          <w:szCs w:val="21"/>
        </w:rPr>
        <w:t>konzeptionell und</w:t>
      </w:r>
      <w:r w:rsidR="00F1242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</w:t>
      </w:r>
      <w:r w:rsidR="00F1242C">
        <w:rPr>
          <w:rFonts w:ascii="Arial" w:hAnsi="Arial" w:cs="Arial"/>
          <w:sz w:val="21"/>
          <w:szCs w:val="21"/>
        </w:rPr>
        <w:t>oliti</w:t>
      </w:r>
      <w:r>
        <w:rPr>
          <w:rFonts w:ascii="Arial" w:hAnsi="Arial" w:cs="Arial"/>
          <w:sz w:val="21"/>
          <w:szCs w:val="21"/>
        </w:rPr>
        <w:t xml:space="preserve">sch bei </w:t>
      </w:r>
      <w:r w:rsidR="00F1242C">
        <w:rPr>
          <w:rFonts w:ascii="Arial" w:hAnsi="Arial" w:cs="Arial"/>
          <w:sz w:val="21"/>
          <w:szCs w:val="21"/>
        </w:rPr>
        <w:t>der Öffentlichkeitsarbeit</w:t>
      </w:r>
      <w:r w:rsidRPr="001A48A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beraten</w:t>
      </w:r>
      <w:r w:rsidR="00F1242C">
        <w:rPr>
          <w:rFonts w:ascii="Arial" w:hAnsi="Arial" w:cs="Arial"/>
          <w:sz w:val="21"/>
          <w:szCs w:val="21"/>
        </w:rPr>
        <w:t>;</w:t>
      </w:r>
      <w:r w:rsidR="00F1242C"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Erstell</w:t>
      </w:r>
      <w:r w:rsidR="001A48A5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von Pressetexten in Zusammenarbeit mit jeweils zuständigen Fraktionsmitglied (eigene presserechtliche Verantwortlichkeit der Pressesprecherin</w:t>
      </w:r>
      <w:r w:rsidR="00DE4318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des Pressesprechers);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Beobacht</w:t>
      </w:r>
      <w:r w:rsidR="001A48A5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und Bewert</w:t>
      </w:r>
      <w:r w:rsidR="001A48A5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aktueller politischer Entwicklungen;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Kontaktpflege, insbesondere mit </w:t>
      </w:r>
      <w:r w:rsidR="001A48A5">
        <w:rPr>
          <w:rFonts w:ascii="Arial" w:hAnsi="Arial" w:cs="Arial"/>
          <w:sz w:val="21"/>
          <w:szCs w:val="21"/>
        </w:rPr>
        <w:t>Vertreteri</w:t>
      </w:r>
      <w:r>
        <w:rPr>
          <w:rFonts w:ascii="Arial" w:hAnsi="Arial" w:cs="Arial"/>
          <w:sz w:val="21"/>
          <w:szCs w:val="21"/>
        </w:rPr>
        <w:t>nnen</w:t>
      </w:r>
      <w:r w:rsidR="001A48A5">
        <w:rPr>
          <w:rFonts w:ascii="Arial" w:hAnsi="Arial" w:cs="Arial"/>
          <w:sz w:val="21"/>
          <w:szCs w:val="21"/>
        </w:rPr>
        <w:t xml:space="preserve"> und Vertretern der Medien</w:t>
      </w:r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Teiln</w:t>
      </w:r>
      <w:r w:rsidR="001A48A5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hme</w:t>
      </w:r>
      <w:r w:rsidR="001A48A5"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 und Protokollführ</w:t>
      </w:r>
      <w:r w:rsidR="001A48A5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bei Sitzungen des Fraktionsvorstands, der Fraktion und sonstiger Gespräche;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Teiln</w:t>
      </w:r>
      <w:r w:rsidR="001A48A5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hme</w:t>
      </w:r>
      <w:r w:rsidR="001A48A5"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 an </w:t>
      </w:r>
      <w:r w:rsidR="001A48A5">
        <w:rPr>
          <w:rFonts w:ascii="Arial" w:hAnsi="Arial" w:cs="Arial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esprechungen</w:t>
      </w:r>
      <w:r w:rsidR="001A48A5">
        <w:rPr>
          <w:rFonts w:ascii="Arial" w:hAnsi="Arial" w:cs="Arial"/>
          <w:sz w:val="21"/>
          <w:szCs w:val="21"/>
        </w:rPr>
        <w:t xml:space="preserve"> der Referenti</w:t>
      </w:r>
      <w:r w:rsidR="001A48A5">
        <w:rPr>
          <w:rFonts w:ascii="Arial" w:hAnsi="Arial" w:cs="Arial"/>
          <w:sz w:val="21"/>
          <w:szCs w:val="21"/>
        </w:rPr>
        <w:t>nnen</w:t>
      </w:r>
      <w:r w:rsidR="001A48A5">
        <w:rPr>
          <w:rFonts w:ascii="Arial" w:hAnsi="Arial" w:cs="Arial"/>
          <w:sz w:val="21"/>
          <w:szCs w:val="21"/>
        </w:rPr>
        <w:t xml:space="preserve"> und Referenten</w:t>
      </w:r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Führ</w:t>
      </w:r>
      <w:r w:rsidR="001A48A5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eines </w:t>
      </w:r>
      <w:r w:rsidR="001A48A5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rchivs.</w:t>
      </w:r>
      <w:r>
        <w:rPr>
          <w:rFonts w:ascii="Arial" w:hAnsi="Arial" w:cs="Arial"/>
          <w:sz w:val="21"/>
          <w:szCs w:val="21"/>
        </w:rPr>
        <w:br/>
      </w:r>
    </w:p>
    <w:p w:rsidR="001A48A5" w:rsidRDefault="00F1242C" w:rsidP="001A48A5">
      <w:pPr>
        <w:numPr>
          <w:ilvl w:val="12"/>
          <w:numId w:val="0"/>
        </w:num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F1242C" w:rsidRDefault="00F1242C" w:rsidP="00F1242C">
      <w:pPr>
        <w:numPr>
          <w:ilvl w:val="12"/>
          <w:numId w:val="0"/>
        </w:numPr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</w:rPr>
        <w:lastRenderedPageBreak/>
        <w:t>Aufgabenverteilung</w:t>
      </w:r>
    </w:p>
    <w:p w:rsidR="00F1242C" w:rsidRDefault="00F1242C" w:rsidP="00A772FE">
      <w:pPr>
        <w:pStyle w:val="berschrift3"/>
        <w:widowControl/>
        <w:numPr>
          <w:ilvl w:val="12"/>
          <w:numId w:val="0"/>
        </w:numPr>
      </w:pPr>
      <w:r>
        <w:t>Mitarbeiterin</w:t>
      </w:r>
      <w:r w:rsidR="00DE4318">
        <w:t>/</w:t>
      </w:r>
      <w:r>
        <w:t>Mitarbeiter im</w:t>
      </w:r>
      <w:r w:rsidR="00A772FE">
        <w:t xml:space="preserve"> Bereich der EDV-Administration</w:t>
      </w: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Die </w:t>
      </w:r>
      <w:r w:rsidR="00A772FE"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 xml:space="preserve">itarbeiter für den Bereich der EDV-Administration betreut </w:t>
      </w:r>
      <w:r w:rsidR="00DE4318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soweit es Fraktionsbelange betrifft - zum einen inhaltlich und organisatorisch die EDV-Hard- und Software der Fraktion.</w:t>
      </w:r>
    </w:p>
    <w:p w:rsidR="00F1242C" w:rsidRDefault="00F1242C" w:rsidP="00F1242C">
      <w:pPr>
        <w:pStyle w:val="Fuzeile"/>
        <w:numPr>
          <w:ilvl w:val="12"/>
          <w:numId w:val="0"/>
        </w:numPr>
        <w:tabs>
          <w:tab w:val="clear" w:pos="4536"/>
          <w:tab w:val="clear" w:pos="9072"/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Diese Tätigkeit </w:t>
      </w:r>
      <w:r w:rsidR="00DE4318">
        <w:rPr>
          <w:rFonts w:ascii="Arial" w:hAnsi="Arial" w:cs="Arial"/>
          <w:sz w:val="21"/>
          <w:szCs w:val="21"/>
        </w:rPr>
        <w:t>umfasst</w:t>
      </w:r>
      <w:r>
        <w:rPr>
          <w:rFonts w:ascii="Arial" w:hAnsi="Arial" w:cs="Arial"/>
          <w:sz w:val="21"/>
          <w:szCs w:val="21"/>
        </w:rPr>
        <w:t xml:space="preserve"> </w:t>
      </w:r>
      <w:r w:rsidR="00DE4318">
        <w:rPr>
          <w:rFonts w:ascii="Arial" w:hAnsi="Arial" w:cs="Arial"/>
          <w:sz w:val="21"/>
          <w:szCs w:val="21"/>
        </w:rPr>
        <w:t>u. a.</w:t>
      </w:r>
      <w:r>
        <w:rPr>
          <w:rFonts w:ascii="Arial" w:hAnsi="Arial" w:cs="Arial"/>
          <w:sz w:val="21"/>
          <w:szCs w:val="21"/>
        </w:rPr>
        <w:t>:</w:t>
      </w:r>
    </w:p>
    <w:p w:rsidR="00F1242C" w:rsidRDefault="00F1242C" w:rsidP="00F1242C">
      <w:pPr>
        <w:numPr>
          <w:ilvl w:val="12"/>
          <w:numId w:val="0"/>
        </w:numPr>
        <w:rPr>
          <w:rFonts w:ascii="Arial" w:hAnsi="Arial" w:cs="Arial"/>
          <w:sz w:val="21"/>
          <w:szCs w:val="21"/>
        </w:rPr>
      </w:pPr>
    </w:p>
    <w:p w:rsidR="00F1242C" w:rsidRDefault="00F1242C" w:rsidP="00F1242C">
      <w:pPr>
        <w:numPr>
          <w:ilvl w:val="0"/>
          <w:numId w:val="21"/>
        </w:numPr>
        <w:tabs>
          <w:tab w:val="left" w:pos="3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Inhaltliche und organisatorische Pflege der Soft- und Hardware der Fraktion;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3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Berat</w:t>
      </w:r>
      <w:r w:rsidR="00A772FE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von Fraktions</w:t>
      </w:r>
      <w:r w:rsidR="00A772FE">
        <w:rPr>
          <w:rFonts w:ascii="Arial" w:hAnsi="Arial" w:cs="Arial"/>
          <w:sz w:val="21"/>
          <w:szCs w:val="21"/>
        </w:rPr>
        <w:t>beschäftigten</w:t>
      </w:r>
      <w:r>
        <w:rPr>
          <w:rFonts w:ascii="Arial" w:hAnsi="Arial" w:cs="Arial"/>
          <w:sz w:val="21"/>
          <w:szCs w:val="21"/>
        </w:rPr>
        <w:t xml:space="preserve"> bei der Benutzung der EDV, der Anwendung des Intranets und des Internets;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3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Verwalt</w:t>
      </w:r>
      <w:r w:rsidR="00A772FE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</w:t>
      </w:r>
      <w:r w:rsidR="00A772FE">
        <w:rPr>
          <w:rFonts w:ascii="Arial" w:hAnsi="Arial" w:cs="Arial"/>
          <w:sz w:val="21"/>
          <w:szCs w:val="21"/>
        </w:rPr>
        <w:t xml:space="preserve">und Pflegen </w:t>
      </w:r>
      <w:r>
        <w:rPr>
          <w:rFonts w:ascii="Arial" w:hAnsi="Arial" w:cs="Arial"/>
          <w:sz w:val="21"/>
          <w:szCs w:val="21"/>
        </w:rPr>
        <w:t>des Intranet</w:t>
      </w:r>
      <w:r w:rsidR="00A772FE">
        <w:rPr>
          <w:rFonts w:ascii="Arial" w:hAnsi="Arial" w:cs="Arial"/>
          <w:sz w:val="21"/>
          <w:szCs w:val="21"/>
        </w:rPr>
        <w:t>s der Geschäftsstelle</w:t>
      </w:r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3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Kommunikation mit fachgebietsrelevanten Organisationen und Verbänden, Landtagsverwaltung, Landesregierung, anderen Fraktionen, etc.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3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Beantwort</w:t>
      </w:r>
      <w:r w:rsidR="00A772FE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von Materialanfragen;</w:t>
      </w:r>
      <w:r>
        <w:rPr>
          <w:rFonts w:ascii="Arial" w:hAnsi="Arial" w:cs="Arial"/>
          <w:sz w:val="21"/>
          <w:szCs w:val="21"/>
        </w:rPr>
        <w:br/>
      </w:r>
    </w:p>
    <w:p w:rsidR="00F1242C" w:rsidRPr="00A772FE" w:rsidRDefault="00F1242C" w:rsidP="00F1242C">
      <w:pPr>
        <w:numPr>
          <w:ilvl w:val="12"/>
          <w:numId w:val="0"/>
        </w:numPr>
        <w:tabs>
          <w:tab w:val="left" w:pos="0"/>
        </w:tabs>
        <w:rPr>
          <w:rFonts w:ascii="Arial" w:hAnsi="Arial" w:cs="Arial"/>
          <w:b/>
          <w:bCs/>
          <w:sz w:val="25"/>
          <w:szCs w:val="25"/>
        </w:rPr>
      </w:pPr>
      <w:r w:rsidRPr="00A772FE">
        <w:rPr>
          <w:rFonts w:ascii="Arial" w:hAnsi="Arial" w:cs="Arial"/>
          <w:sz w:val="21"/>
          <w:szCs w:val="21"/>
        </w:rPr>
        <w:t>Organisatorische</w:t>
      </w:r>
      <w:r w:rsidR="00A772FE" w:rsidRPr="00A772FE">
        <w:rPr>
          <w:rFonts w:ascii="Arial" w:hAnsi="Arial" w:cs="Arial"/>
          <w:sz w:val="21"/>
          <w:szCs w:val="21"/>
        </w:rPr>
        <w:t>s</w:t>
      </w:r>
      <w:r w:rsidRPr="00A772FE">
        <w:rPr>
          <w:rFonts w:ascii="Arial" w:hAnsi="Arial" w:cs="Arial"/>
          <w:sz w:val="21"/>
          <w:szCs w:val="21"/>
        </w:rPr>
        <w:t xml:space="preserve"> Betreu</w:t>
      </w:r>
      <w:r w:rsidR="00A772FE" w:rsidRPr="00A772FE">
        <w:rPr>
          <w:rFonts w:ascii="Arial" w:hAnsi="Arial" w:cs="Arial"/>
          <w:sz w:val="21"/>
          <w:szCs w:val="21"/>
        </w:rPr>
        <w:t>en</w:t>
      </w:r>
      <w:r w:rsidRPr="00A772FE">
        <w:rPr>
          <w:rFonts w:ascii="Arial" w:hAnsi="Arial" w:cs="Arial"/>
          <w:sz w:val="21"/>
          <w:szCs w:val="21"/>
        </w:rPr>
        <w:t xml:space="preserve"> des </w:t>
      </w:r>
      <w:r w:rsidR="00A772FE" w:rsidRPr="00A772FE">
        <w:rPr>
          <w:rFonts w:ascii="Arial" w:hAnsi="Arial" w:cs="Arial"/>
          <w:sz w:val="21"/>
          <w:szCs w:val="21"/>
        </w:rPr>
        <w:t>Gesamta</w:t>
      </w:r>
      <w:r w:rsidRPr="00A772FE">
        <w:rPr>
          <w:rFonts w:ascii="Arial" w:hAnsi="Arial" w:cs="Arial"/>
          <w:sz w:val="21"/>
          <w:szCs w:val="21"/>
        </w:rPr>
        <w:t>rchivs;</w:t>
      </w:r>
      <w:r w:rsidRPr="00A772FE">
        <w:rPr>
          <w:rFonts w:ascii="Arial" w:hAnsi="Arial" w:cs="Arial"/>
          <w:sz w:val="21"/>
          <w:szCs w:val="21"/>
        </w:rPr>
        <w:br/>
      </w:r>
      <w:r w:rsidRPr="00A772FE">
        <w:rPr>
          <w:rFonts w:ascii="Arial" w:hAnsi="Arial" w:cs="Arial"/>
          <w:sz w:val="19"/>
          <w:szCs w:val="19"/>
        </w:rPr>
        <w:br w:type="page"/>
      </w:r>
      <w:r w:rsidRPr="00A772FE">
        <w:rPr>
          <w:rFonts w:ascii="Arial" w:hAnsi="Arial" w:cs="Arial"/>
        </w:rPr>
        <w:lastRenderedPageBreak/>
        <w:t>Aufgabenverteilung</w:t>
      </w:r>
    </w:p>
    <w:p w:rsidR="00F1242C" w:rsidRDefault="00F1242C" w:rsidP="00F1242C">
      <w:pPr>
        <w:numPr>
          <w:ilvl w:val="12"/>
          <w:numId w:val="0"/>
        </w:num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Mitarbeiterin</w:t>
      </w:r>
      <w:r w:rsidR="00DE4318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Mitarbeiter im Büro des Parlamentarischen Geschäftsführers</w:t>
      </w: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  <w:u w:val="single"/>
        </w:rPr>
      </w:pP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Mitarbeiterin</w:t>
      </w:r>
      <w:r w:rsidR="00DE4318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 xml:space="preserve">der Mitarbeiter im Büro des Parlamentarischen Geschäftsführers führt </w:t>
      </w:r>
      <w:r w:rsidR="00DE4318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soweit es Fraktionsbelange betrifft - zum einen organisatorische und </w:t>
      </w:r>
      <w:r w:rsidR="00DE4318">
        <w:rPr>
          <w:rFonts w:ascii="Arial" w:hAnsi="Arial" w:cs="Arial"/>
          <w:sz w:val="21"/>
          <w:szCs w:val="21"/>
        </w:rPr>
        <w:t>z. T.</w:t>
      </w:r>
      <w:r>
        <w:rPr>
          <w:rFonts w:ascii="Arial" w:hAnsi="Arial" w:cs="Arial"/>
          <w:sz w:val="21"/>
          <w:szCs w:val="21"/>
        </w:rPr>
        <w:t xml:space="preserve"> inhaltliche Arbeiten im Zuständigkeitsbereich des Parlamentarischen Geschäftsführers für die gesamte Fraktion durch, zum anderen wickelt sie/er die Gehaltsabrechnungen für die </w:t>
      </w:r>
      <w:proofErr w:type="spellStart"/>
      <w:r>
        <w:rPr>
          <w:rFonts w:ascii="Arial" w:hAnsi="Arial" w:cs="Arial"/>
          <w:sz w:val="21"/>
          <w:szCs w:val="21"/>
        </w:rPr>
        <w:t>FraktionsmitarbeiterInnen</w:t>
      </w:r>
      <w:proofErr w:type="spellEnd"/>
      <w:r>
        <w:rPr>
          <w:rFonts w:ascii="Arial" w:hAnsi="Arial" w:cs="Arial"/>
          <w:sz w:val="21"/>
          <w:szCs w:val="21"/>
        </w:rPr>
        <w:t xml:space="preserve"> und die Buchhaltung der Fraktion ab.</w:t>
      </w: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Diese Tätigkeit </w:t>
      </w:r>
      <w:r w:rsidR="00DE4318">
        <w:rPr>
          <w:rFonts w:ascii="Arial" w:hAnsi="Arial" w:cs="Arial"/>
          <w:sz w:val="21"/>
          <w:szCs w:val="21"/>
        </w:rPr>
        <w:t>umfasst</w:t>
      </w:r>
      <w:r>
        <w:rPr>
          <w:rFonts w:ascii="Arial" w:hAnsi="Arial" w:cs="Arial"/>
          <w:sz w:val="21"/>
          <w:szCs w:val="21"/>
        </w:rPr>
        <w:t xml:space="preserve"> </w:t>
      </w:r>
      <w:r w:rsidR="00DE4318">
        <w:rPr>
          <w:rFonts w:ascii="Arial" w:hAnsi="Arial" w:cs="Arial"/>
          <w:sz w:val="21"/>
          <w:szCs w:val="21"/>
        </w:rPr>
        <w:t>u. a.</w:t>
      </w:r>
      <w:r>
        <w:rPr>
          <w:rFonts w:ascii="Arial" w:hAnsi="Arial" w:cs="Arial"/>
          <w:sz w:val="21"/>
          <w:szCs w:val="21"/>
        </w:rPr>
        <w:t>:</w:t>
      </w: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144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Arial" w:hAnsi="Arial" w:cs="Arial"/>
          <w:sz w:val="21"/>
          <w:szCs w:val="21"/>
        </w:rPr>
      </w:pP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144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Erstell</w:t>
      </w:r>
      <w:r w:rsidR="00A772FE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und Kontrolle der Gehaltsabrechnungen für die Mitarbeiter</w:t>
      </w:r>
      <w:r w:rsidR="00A772FE">
        <w:rPr>
          <w:rFonts w:ascii="Arial" w:hAnsi="Arial" w:cs="Arial"/>
          <w:sz w:val="21"/>
          <w:szCs w:val="21"/>
        </w:rPr>
        <w:t>/innen</w:t>
      </w:r>
      <w:r>
        <w:rPr>
          <w:rFonts w:ascii="Arial" w:hAnsi="Arial" w:cs="Arial"/>
          <w:sz w:val="21"/>
          <w:szCs w:val="21"/>
        </w:rPr>
        <w:t>, Führ</w:t>
      </w:r>
      <w:r w:rsidR="00A772FE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der Lohnunterlagen, damit verbundener Schriftverkehr;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144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Finanzbuchhaltung, inkl. der Quartalsabschlüsse sowie Jahresabschlu</w:t>
      </w:r>
      <w:r w:rsidR="00C87260">
        <w:rPr>
          <w:rFonts w:ascii="Arial" w:hAnsi="Arial" w:cs="Arial"/>
          <w:sz w:val="21"/>
          <w:szCs w:val="21"/>
        </w:rPr>
        <w:t>ss</w:t>
      </w:r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144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Organisatorische</w:t>
      </w:r>
      <w:r w:rsidR="00A772FE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Vorbereit</w:t>
      </w:r>
      <w:r w:rsidR="00A772FE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der Gremiensitzungen von FV, Fraktion sowie der FVK und PGF-Konferenzen sowie Sprecherkonferenzen;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144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Organisatorische</w:t>
      </w:r>
      <w:r w:rsidR="00A772FE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Vorbereit</w:t>
      </w:r>
      <w:r w:rsidR="00A772FE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von Terminen mit externen Gästen;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144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Festleg</w:t>
      </w:r>
      <w:r w:rsidR="00A772FE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von Terminen in Abstimmung mit dem Parlamentarischen Geschäftsführer;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144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Teilnahme an Bürobesprechungen;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144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Erstell</w:t>
      </w:r>
      <w:r w:rsidR="00A772FE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bzw. Fortschreib</w:t>
      </w:r>
      <w:r w:rsidR="00A772FE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von Übersichten über die Abläufe der Landtagstagungen für die Fraktion, der Gesamtterminplanung der Fraktion, des Zuständigkeitsverteilers der Fraktion, der Ausschu</w:t>
      </w:r>
      <w:r w:rsidR="00C87260">
        <w:rPr>
          <w:rFonts w:ascii="Arial" w:hAnsi="Arial" w:cs="Arial"/>
          <w:sz w:val="21"/>
          <w:szCs w:val="21"/>
        </w:rPr>
        <w:t>ss</w:t>
      </w:r>
      <w:r>
        <w:rPr>
          <w:rFonts w:ascii="Arial" w:hAnsi="Arial" w:cs="Arial"/>
          <w:sz w:val="21"/>
          <w:szCs w:val="21"/>
        </w:rPr>
        <w:t>mitgliedschaften, des Telefonverzeichnisses, des Adress-Verzeichnisses, der Geburtstagsliste;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144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Erstell</w:t>
      </w:r>
      <w:r w:rsidR="00A772FE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von sonstigen Texten;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144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Fertig</w:t>
      </w:r>
      <w:r w:rsidR="00A772FE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von Briefen, Vermerken, Glückwunschschreiben;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144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Zusammenstell</w:t>
      </w:r>
      <w:r w:rsidR="00A772FE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von Arbeitsunterlagen für Fr</w:t>
      </w:r>
      <w:r w:rsidR="00C87260">
        <w:rPr>
          <w:rFonts w:ascii="Arial" w:hAnsi="Arial" w:cs="Arial"/>
          <w:sz w:val="21"/>
          <w:szCs w:val="21"/>
        </w:rPr>
        <w:t>aktions-, Landtags- und Ausschuss</w:t>
      </w:r>
      <w:r>
        <w:rPr>
          <w:rFonts w:ascii="Arial" w:hAnsi="Arial" w:cs="Arial"/>
          <w:sz w:val="21"/>
          <w:szCs w:val="21"/>
        </w:rPr>
        <w:t>sitzungen;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144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Bearbeit</w:t>
      </w:r>
      <w:r w:rsidR="00A772FE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des Posteingangs bei dem/der Parlamentarischen </w:t>
      </w:r>
      <w:r w:rsidR="00A772FE"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eschäftsführer</w:t>
      </w:r>
      <w:r w:rsidR="00DE4318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Geschäftsführerin;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144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Ablage von Landtagsdrucksachen, Fraktions- und Fraktionsvorstandseinladungen und -protokollen, Korrespondenz und Schriftstücken; Führung eines Handarchivs;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144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Absendung von Briefen; Faxen, E-Mails, Anfertigung von Kopien;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144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Gästebetreuung;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tabs>
          <w:tab w:val="left" w:pos="0"/>
          <w:tab w:val="left" w:pos="144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Kommunikation mit Landtagsverwaltung, anderen Landtagsfraktionen, Landesregierung, BLK </w:t>
      </w:r>
      <w:r w:rsidR="00DE4318">
        <w:rPr>
          <w:rFonts w:ascii="Arial" w:hAnsi="Arial" w:cs="Arial"/>
          <w:sz w:val="21"/>
          <w:szCs w:val="21"/>
        </w:rPr>
        <w:t>u. a.</w:t>
      </w:r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ind w:left="0" w:firstLine="0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sz w:val="21"/>
          <w:szCs w:val="21"/>
        </w:rPr>
        <w:t>Organisation der Raumvergabe in der Fraktion.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19"/>
          <w:szCs w:val="19"/>
        </w:rPr>
        <w:br w:type="page"/>
      </w:r>
      <w:r>
        <w:rPr>
          <w:rFonts w:ascii="Arial" w:hAnsi="Arial" w:cs="Arial"/>
        </w:rPr>
        <w:lastRenderedPageBreak/>
        <w:t>Aufgabenverteilung</w:t>
      </w:r>
    </w:p>
    <w:p w:rsidR="00F1242C" w:rsidRDefault="00F1242C" w:rsidP="00F1242C">
      <w:pPr>
        <w:numPr>
          <w:ilvl w:val="12"/>
          <w:numId w:val="0"/>
        </w:num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Fraktionsgeschäftsführerin</w:t>
      </w:r>
      <w:r w:rsidR="00DE4318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Fraktionsgeschäftsführer</w:t>
      </w: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21"/>
          <w:szCs w:val="21"/>
        </w:rPr>
        <w:t>Fraktionsgeschäftsführerin</w:t>
      </w:r>
      <w:r w:rsidR="00DE4318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 xml:space="preserve">der Fraktionsgeschäftsführer ist </w:t>
      </w:r>
      <w:r w:rsidR="00C87260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soweit es Fraktionsbelange betrifft - inhaltlich und organisatorisch im Bereich Fraktionshaushalt, sonstiger Fraktionsangelegenheiten und Personalangelegenheiten für die gesamte Fraktion bzw. Mitarbeiterschaft tätig.</w:t>
      </w: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Diese Tätigkeit </w:t>
      </w:r>
      <w:r w:rsidR="00DE4318">
        <w:rPr>
          <w:rFonts w:ascii="Arial" w:hAnsi="Arial" w:cs="Arial"/>
          <w:sz w:val="21"/>
          <w:szCs w:val="21"/>
        </w:rPr>
        <w:t>umfasst</w:t>
      </w:r>
      <w:r>
        <w:rPr>
          <w:rFonts w:ascii="Arial" w:hAnsi="Arial" w:cs="Arial"/>
          <w:sz w:val="21"/>
          <w:szCs w:val="21"/>
        </w:rPr>
        <w:t xml:space="preserve"> </w:t>
      </w:r>
      <w:r w:rsidR="00DE4318">
        <w:rPr>
          <w:rFonts w:ascii="Arial" w:hAnsi="Arial" w:cs="Arial"/>
          <w:sz w:val="21"/>
          <w:szCs w:val="21"/>
        </w:rPr>
        <w:t>u. a.</w:t>
      </w:r>
      <w:r>
        <w:rPr>
          <w:rFonts w:ascii="Arial" w:hAnsi="Arial" w:cs="Arial"/>
          <w:sz w:val="21"/>
          <w:szCs w:val="21"/>
        </w:rPr>
        <w:t>:</w:t>
      </w:r>
    </w:p>
    <w:p w:rsidR="00F1242C" w:rsidRDefault="00F1242C" w:rsidP="00F1242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1"/>
          <w:szCs w:val="21"/>
        </w:rPr>
      </w:pPr>
    </w:p>
    <w:p w:rsidR="00F1242C" w:rsidRDefault="00F1242C" w:rsidP="00F1242C">
      <w:pPr>
        <w:numPr>
          <w:ilvl w:val="0"/>
          <w:numId w:val="2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Erstell</w:t>
      </w:r>
      <w:r w:rsidR="00A95156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des Entwurfs des Fraktionshaushaltes</w:t>
      </w:r>
      <w:r w:rsidR="00A95156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Überwach</w:t>
      </w:r>
      <w:r w:rsidR="00A95156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der Haushaltsansätze </w:t>
      </w:r>
      <w:r w:rsidR="00A95156">
        <w:rPr>
          <w:rFonts w:ascii="Arial" w:hAnsi="Arial" w:cs="Arial"/>
          <w:sz w:val="21"/>
          <w:szCs w:val="21"/>
        </w:rPr>
        <w:t xml:space="preserve">und </w:t>
      </w:r>
      <w:r w:rsidR="00A95156">
        <w:rPr>
          <w:rFonts w:ascii="Arial" w:hAnsi="Arial" w:cs="Arial"/>
          <w:sz w:val="21"/>
          <w:szCs w:val="21"/>
        </w:rPr>
        <w:t>Fertigen</w:t>
      </w:r>
      <w:r>
        <w:rPr>
          <w:rFonts w:ascii="Arial" w:hAnsi="Arial" w:cs="Arial"/>
          <w:sz w:val="21"/>
          <w:szCs w:val="21"/>
        </w:rPr>
        <w:t xml:space="preserve"> des Jahresabschlusses</w:t>
      </w:r>
      <w:r w:rsidR="00A95156">
        <w:rPr>
          <w:rFonts w:ascii="Arial" w:hAnsi="Arial" w:cs="Arial"/>
          <w:sz w:val="21"/>
          <w:szCs w:val="21"/>
        </w:rPr>
        <w:t>/der Jahresrechnung</w:t>
      </w:r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Bewirtschaft</w:t>
      </w:r>
      <w:r w:rsidR="00A95156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der Fraktionsmittel und Führ</w:t>
      </w:r>
      <w:r w:rsidR="00A95156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der Barkasse;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Verwalt</w:t>
      </w:r>
      <w:r w:rsidR="00A95156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der Unterlagen des Rechnungswesen;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Berat</w:t>
      </w:r>
      <w:r w:rsidR="00A95156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des PGF in Personal- und Fraktionsangelegenheiten;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Bearbeit</w:t>
      </w:r>
      <w:r w:rsidR="00A95156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von Angelegenheiten der Mitglieder der Fraktion, wie z.</w:t>
      </w:r>
      <w:r w:rsidR="00C8726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B. Reisekostenabrechnungen;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Bearbeit</w:t>
      </w:r>
      <w:r w:rsidR="00A95156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von Personalangelegenheiten, wie </w:t>
      </w:r>
      <w:r w:rsidR="00C87260">
        <w:rPr>
          <w:rFonts w:ascii="Arial" w:hAnsi="Arial" w:cs="Arial"/>
          <w:sz w:val="21"/>
          <w:szCs w:val="21"/>
        </w:rPr>
        <w:t xml:space="preserve">z. B. 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- Mitwirk</w:t>
      </w:r>
      <w:r w:rsidR="00A95156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bei Neueinstellungen, </w:t>
      </w:r>
      <w:r>
        <w:rPr>
          <w:rFonts w:ascii="Arial" w:hAnsi="Arial" w:cs="Arial"/>
          <w:sz w:val="21"/>
          <w:szCs w:val="21"/>
        </w:rPr>
        <w:br/>
        <w:t xml:space="preserve">- Gesamturlaubsplanung, </w:t>
      </w:r>
      <w:r>
        <w:rPr>
          <w:rFonts w:ascii="Arial" w:hAnsi="Arial" w:cs="Arial"/>
          <w:sz w:val="21"/>
          <w:szCs w:val="21"/>
        </w:rPr>
        <w:br/>
        <w:t xml:space="preserve">- Reisekostenabrechnung, </w:t>
      </w:r>
      <w:r>
        <w:rPr>
          <w:rFonts w:ascii="Arial" w:hAnsi="Arial" w:cs="Arial"/>
          <w:sz w:val="21"/>
          <w:szCs w:val="21"/>
        </w:rPr>
        <w:br/>
        <w:t xml:space="preserve">- VBL, </w:t>
      </w:r>
      <w:r>
        <w:rPr>
          <w:rFonts w:ascii="Arial" w:hAnsi="Arial" w:cs="Arial"/>
          <w:sz w:val="21"/>
          <w:szCs w:val="21"/>
        </w:rPr>
        <w:br/>
        <w:t>- Führ</w:t>
      </w:r>
      <w:r w:rsidR="00A95156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der Personalakten, </w:t>
      </w:r>
      <w:r>
        <w:rPr>
          <w:rFonts w:ascii="Arial" w:hAnsi="Arial" w:cs="Arial"/>
          <w:sz w:val="21"/>
          <w:szCs w:val="21"/>
        </w:rPr>
        <w:br/>
        <w:t>- Organisation von Schreibarbeiten und Vertretungsregelungen;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Abwick</w:t>
      </w:r>
      <w:r w:rsidR="00A95156">
        <w:rPr>
          <w:rFonts w:ascii="Arial" w:hAnsi="Arial" w:cs="Arial"/>
          <w:sz w:val="21"/>
          <w:szCs w:val="21"/>
        </w:rPr>
        <w:t>eln</w:t>
      </w:r>
      <w:r>
        <w:rPr>
          <w:rFonts w:ascii="Arial" w:hAnsi="Arial" w:cs="Arial"/>
          <w:sz w:val="21"/>
          <w:szCs w:val="21"/>
        </w:rPr>
        <w:t xml:space="preserve"> von Versicherungsangelegenheiten von MdL und Mitarbeiterinnen und Mitarbeitern;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Organisation der Betreuung von Besuchergruppen;</w:t>
      </w:r>
    </w:p>
    <w:p w:rsidR="00F1242C" w:rsidRDefault="00F1242C" w:rsidP="00F1242C">
      <w:pPr>
        <w:numPr>
          <w:ilvl w:val="12"/>
          <w:numId w:val="0"/>
        </w:numPr>
        <w:rPr>
          <w:rFonts w:ascii="Arial" w:hAnsi="Arial" w:cs="Arial"/>
          <w:sz w:val="21"/>
          <w:szCs w:val="21"/>
        </w:rPr>
      </w:pPr>
    </w:p>
    <w:p w:rsidR="00F1242C" w:rsidRDefault="00F1242C" w:rsidP="00F1242C">
      <w:pPr>
        <w:numPr>
          <w:ilvl w:val="0"/>
          <w:numId w:val="2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Organisation und Teilnahme bei Veranstaltungen und Reisen der Fraktion, des Fraktionsvorstandes;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Besetz</w:t>
      </w:r>
      <w:r w:rsidR="00A95156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von Terminen mit Abgeordneten;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Grundsätzliche Fragen des Einkaufs und der Beschaffung;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Ausstattung der Fraktionsräume und Führung des Inventarverzeichnisses;</w:t>
      </w:r>
      <w:r>
        <w:rPr>
          <w:rFonts w:ascii="Arial" w:hAnsi="Arial" w:cs="Arial"/>
          <w:sz w:val="21"/>
          <w:szCs w:val="21"/>
        </w:rPr>
        <w:br/>
      </w:r>
    </w:p>
    <w:p w:rsidR="00F1242C" w:rsidRDefault="00F1242C" w:rsidP="00F1242C">
      <w:pPr>
        <w:numPr>
          <w:ilvl w:val="0"/>
          <w:numId w:val="2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Kommunikation mit Organisationen, Verbänden, Landtagsverwaltung, anderen Landtagsfraktionen, Landesregierung </w:t>
      </w:r>
      <w:r w:rsidR="00DE4318">
        <w:rPr>
          <w:rFonts w:ascii="Arial" w:hAnsi="Arial" w:cs="Arial"/>
          <w:sz w:val="21"/>
          <w:szCs w:val="21"/>
        </w:rPr>
        <w:t>u. a.</w:t>
      </w:r>
    </w:p>
    <w:p w:rsidR="00F1242C" w:rsidRDefault="00F1242C" w:rsidP="00F1242C">
      <w:pPr>
        <w:numPr>
          <w:ilvl w:val="12"/>
          <w:numId w:val="0"/>
        </w:numPr>
        <w:rPr>
          <w:rFonts w:ascii="Arial" w:hAnsi="Arial" w:cs="Arial"/>
          <w:sz w:val="21"/>
          <w:szCs w:val="21"/>
        </w:rPr>
      </w:pPr>
    </w:p>
    <w:p w:rsidR="00A95156" w:rsidRDefault="00A95156" w:rsidP="00A95156">
      <w:pPr>
        <w:numPr>
          <w:ilvl w:val="12"/>
          <w:numId w:val="0"/>
        </w:num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</w:p>
    <w:sectPr w:rsidR="00A95156" w:rsidSect="004001EC">
      <w:headerReference w:type="default" r:id="rId8"/>
      <w:headerReference w:type="first" r:id="rId9"/>
      <w:footerReference w:type="first" r:id="rId10"/>
      <w:pgSz w:w="11906" w:h="16838"/>
      <w:pgMar w:top="1418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6C" w:rsidRDefault="0063286C">
      <w:r>
        <w:separator/>
      </w:r>
    </w:p>
  </w:endnote>
  <w:endnote w:type="continuationSeparator" w:id="0">
    <w:p w:rsidR="0063286C" w:rsidRDefault="0063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altName w:val="Tahom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17" w:rsidRDefault="00F73817">
    <w:pPr>
      <w:pStyle w:val="Fuzeile"/>
      <w:rPr>
        <w:rFonts w:ascii="Arial" w:hAnsi="Arial" w:cs="Arial"/>
        <w:sz w:val="20"/>
        <w:szCs w:val="20"/>
      </w:rPr>
    </w:pPr>
    <w:r w:rsidRPr="00F73817">
      <w:rPr>
        <w:rFonts w:ascii="Arial" w:hAnsi="Arial" w:cs="Arial"/>
        <w:sz w:val="20"/>
        <w:szCs w:val="20"/>
      </w:rPr>
      <w:t>Landesrechnungshof-Schleswig-Holstein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Stand 14.05.2012</w:t>
    </w:r>
  </w:p>
  <w:p w:rsidR="00F73817" w:rsidRPr="00F73817" w:rsidRDefault="00F73817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LRH 211 - Frau Hager</w:t>
    </w:r>
  </w:p>
  <w:p w:rsidR="00F73817" w:rsidRDefault="00F738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6C" w:rsidRDefault="0063286C">
      <w:r>
        <w:separator/>
      </w:r>
    </w:p>
  </w:footnote>
  <w:footnote w:type="continuationSeparator" w:id="0">
    <w:p w:rsidR="0063286C" w:rsidRDefault="00632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8B" w:rsidRDefault="00E2588B">
    <w:pPr>
      <w:pStyle w:val="Kopfzeile"/>
    </w:pPr>
    <w:r>
      <w:tab/>
      <w:t xml:space="preserve">-  </w:t>
    </w:r>
    <w:r>
      <w:rPr>
        <w:rStyle w:val="Seitenzahl"/>
        <w:sz w:val="22"/>
        <w:szCs w:val="22"/>
      </w:rPr>
      <w:fldChar w:fldCharType="begin"/>
    </w:r>
    <w:r>
      <w:rPr>
        <w:rStyle w:val="Seitenzahl"/>
        <w:sz w:val="22"/>
        <w:szCs w:val="22"/>
      </w:rPr>
      <w:instrText xml:space="preserve">PAGE </w:instrText>
    </w:r>
    <w:r>
      <w:rPr>
        <w:rStyle w:val="Seitenzahl"/>
        <w:sz w:val="22"/>
        <w:szCs w:val="22"/>
      </w:rPr>
      <w:fldChar w:fldCharType="separate"/>
    </w:r>
    <w:r w:rsidR="00F73817">
      <w:rPr>
        <w:rStyle w:val="Seitenzahl"/>
        <w:noProof/>
        <w:sz w:val="22"/>
        <w:szCs w:val="22"/>
      </w:rPr>
      <w:t>7</w:t>
    </w:r>
    <w:r>
      <w:rPr>
        <w:rStyle w:val="Seitenzahl"/>
        <w:sz w:val="22"/>
        <w:szCs w:val="22"/>
      </w:rPr>
      <w:fldChar w:fldCharType="end"/>
    </w:r>
    <w:r>
      <w:rPr>
        <w:rStyle w:val="Seitenzahl"/>
        <w:sz w:val="22"/>
        <w:szCs w:val="22"/>
      </w:rPr>
      <w:t xml:space="preserve"> 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33A" w:rsidRPr="004001EC" w:rsidRDefault="0072233A">
    <w:pPr>
      <w:pStyle w:val="Kopfzeile"/>
      <w:rPr>
        <w:sz w:val="22"/>
        <w:szCs w:val="22"/>
      </w:rPr>
    </w:pPr>
    <w:r>
      <w:tab/>
    </w:r>
    <w:r w:rsidRPr="004001EC">
      <w:rPr>
        <w:sz w:val="22"/>
        <w:szCs w:val="22"/>
      </w:rPr>
      <w:t xml:space="preserve"> - </w:t>
    </w:r>
    <w:r w:rsidRPr="004001EC">
      <w:rPr>
        <w:rStyle w:val="Seitenzahl"/>
        <w:sz w:val="22"/>
        <w:szCs w:val="22"/>
      </w:rPr>
      <w:fldChar w:fldCharType="begin"/>
    </w:r>
    <w:r w:rsidRPr="004001EC">
      <w:rPr>
        <w:rStyle w:val="Seitenzahl"/>
        <w:sz w:val="22"/>
        <w:szCs w:val="22"/>
      </w:rPr>
      <w:instrText xml:space="preserve"> PAGE </w:instrText>
    </w:r>
    <w:r w:rsidRPr="004001EC">
      <w:rPr>
        <w:rStyle w:val="Seitenzahl"/>
        <w:sz w:val="22"/>
        <w:szCs w:val="22"/>
      </w:rPr>
      <w:fldChar w:fldCharType="separate"/>
    </w:r>
    <w:r w:rsidR="00F73817">
      <w:rPr>
        <w:rStyle w:val="Seitenzahl"/>
        <w:noProof/>
        <w:sz w:val="22"/>
        <w:szCs w:val="22"/>
      </w:rPr>
      <w:t>1</w:t>
    </w:r>
    <w:r w:rsidRPr="004001EC">
      <w:rPr>
        <w:rStyle w:val="Seitenzahl"/>
        <w:sz w:val="22"/>
        <w:szCs w:val="22"/>
      </w:rPr>
      <w:fldChar w:fldCharType="end"/>
    </w:r>
    <w:r w:rsidRPr="004001EC">
      <w:rPr>
        <w:rStyle w:val="Seitenzahl"/>
        <w:sz w:val="22"/>
        <w:szCs w:val="22"/>
      </w:rPr>
      <w:t xml:space="preserve"> 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60A9A4"/>
    <w:lvl w:ilvl="0">
      <w:numFmt w:val="bullet"/>
      <w:lvlText w:val="*"/>
      <w:lvlJc w:val="left"/>
    </w:lvl>
  </w:abstractNum>
  <w:abstractNum w:abstractNumId="1">
    <w:nsid w:val="05E66F45"/>
    <w:multiLevelType w:val="hybridMultilevel"/>
    <w:tmpl w:val="EF9844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D672B"/>
    <w:multiLevelType w:val="hybridMultilevel"/>
    <w:tmpl w:val="793E9E5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806D5D"/>
    <w:multiLevelType w:val="hybridMultilevel"/>
    <w:tmpl w:val="C90082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5123D9"/>
    <w:multiLevelType w:val="hybridMultilevel"/>
    <w:tmpl w:val="ED3C98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9E66AA"/>
    <w:multiLevelType w:val="hybridMultilevel"/>
    <w:tmpl w:val="B4F4A6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73B43"/>
    <w:multiLevelType w:val="hybridMultilevel"/>
    <w:tmpl w:val="790099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9838FE"/>
    <w:multiLevelType w:val="hybridMultilevel"/>
    <w:tmpl w:val="60E6B55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8A37C17"/>
    <w:multiLevelType w:val="hybridMultilevel"/>
    <w:tmpl w:val="C45A6926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9497501"/>
    <w:multiLevelType w:val="hybridMultilevel"/>
    <w:tmpl w:val="D36C70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3A66A1"/>
    <w:multiLevelType w:val="hybridMultilevel"/>
    <w:tmpl w:val="D6C002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7A57ED"/>
    <w:multiLevelType w:val="hybridMultilevel"/>
    <w:tmpl w:val="CFD6D5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7A3510"/>
    <w:multiLevelType w:val="hybridMultilevel"/>
    <w:tmpl w:val="CC7EA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6D2F3C"/>
    <w:multiLevelType w:val="hybridMultilevel"/>
    <w:tmpl w:val="B0368C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F5014E"/>
    <w:multiLevelType w:val="hybridMultilevel"/>
    <w:tmpl w:val="4F10839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3802EC1"/>
    <w:multiLevelType w:val="hybridMultilevel"/>
    <w:tmpl w:val="B82887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DD3575"/>
    <w:multiLevelType w:val="hybridMultilevel"/>
    <w:tmpl w:val="F17CBD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AA565E"/>
    <w:multiLevelType w:val="hybridMultilevel"/>
    <w:tmpl w:val="4AA05F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7049E"/>
    <w:multiLevelType w:val="hybridMultilevel"/>
    <w:tmpl w:val="A85EADBC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5357D6D"/>
    <w:multiLevelType w:val="hybridMultilevel"/>
    <w:tmpl w:val="2E84C7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676A9F"/>
    <w:multiLevelType w:val="hybridMultilevel"/>
    <w:tmpl w:val="351600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20"/>
  </w:num>
  <w:num w:numId="11">
    <w:abstractNumId w:val="5"/>
  </w:num>
  <w:num w:numId="12">
    <w:abstractNumId w:val="15"/>
  </w:num>
  <w:num w:numId="13">
    <w:abstractNumId w:val="12"/>
  </w:num>
  <w:num w:numId="14">
    <w:abstractNumId w:val="17"/>
  </w:num>
  <w:num w:numId="15">
    <w:abstractNumId w:val="19"/>
  </w:num>
  <w:num w:numId="16">
    <w:abstractNumId w:val="1"/>
  </w:num>
  <w:num w:numId="17">
    <w:abstractNumId w:val="6"/>
  </w:num>
  <w:num w:numId="18">
    <w:abstractNumId w:val="16"/>
  </w:num>
  <w:num w:numId="19">
    <w:abstractNumId w:val="13"/>
  </w:num>
  <w:num w:numId="20">
    <w:abstractNumId w:val="4"/>
  </w:num>
  <w:num w:numId="21">
    <w:abstractNumId w:val="0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19"/>
    <w:rsid w:val="000475FD"/>
    <w:rsid w:val="00061E8C"/>
    <w:rsid w:val="00094695"/>
    <w:rsid w:val="001A48A5"/>
    <w:rsid w:val="00252388"/>
    <w:rsid w:val="00346C73"/>
    <w:rsid w:val="00372C76"/>
    <w:rsid w:val="003C0919"/>
    <w:rsid w:val="004001EC"/>
    <w:rsid w:val="004D0754"/>
    <w:rsid w:val="004E3B39"/>
    <w:rsid w:val="005435E1"/>
    <w:rsid w:val="005B4206"/>
    <w:rsid w:val="0063286C"/>
    <w:rsid w:val="00693BE0"/>
    <w:rsid w:val="006F3EFE"/>
    <w:rsid w:val="007027D4"/>
    <w:rsid w:val="00705FD0"/>
    <w:rsid w:val="0072233A"/>
    <w:rsid w:val="008D3A2F"/>
    <w:rsid w:val="00910026"/>
    <w:rsid w:val="009F6CD2"/>
    <w:rsid w:val="00A6414C"/>
    <w:rsid w:val="00A772FE"/>
    <w:rsid w:val="00A95156"/>
    <w:rsid w:val="00AC619F"/>
    <w:rsid w:val="00B10B08"/>
    <w:rsid w:val="00B14336"/>
    <w:rsid w:val="00B455BF"/>
    <w:rsid w:val="00BF1620"/>
    <w:rsid w:val="00C12501"/>
    <w:rsid w:val="00C7369F"/>
    <w:rsid w:val="00C74F61"/>
    <w:rsid w:val="00C87260"/>
    <w:rsid w:val="00CB679A"/>
    <w:rsid w:val="00D87A26"/>
    <w:rsid w:val="00DE4318"/>
    <w:rsid w:val="00E2588B"/>
    <w:rsid w:val="00E35244"/>
    <w:rsid w:val="00E90CB8"/>
    <w:rsid w:val="00EC2372"/>
    <w:rsid w:val="00F1242C"/>
    <w:rsid w:val="00F73817"/>
    <w:rsid w:val="00F8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475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1242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bCs/>
      <w:caps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1242C"/>
    <w:pPr>
      <w:keepNext/>
      <w:widowControl w:val="0"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1242C"/>
    <w:pPr>
      <w:keepNext/>
      <w:widowControl w:val="0"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uiPriority w:val="99"/>
    <w:pPr>
      <w:tabs>
        <w:tab w:val="right" w:pos="9000"/>
      </w:tabs>
      <w:spacing w:after="60" w:line="300" w:lineRule="exact"/>
    </w:pPr>
    <w:rPr>
      <w:rFonts w:ascii="Arial" w:hAnsi="Arial"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pPr>
      <w:tabs>
        <w:tab w:val="left" w:pos="3780"/>
        <w:tab w:val="right" w:pos="9000"/>
      </w:tabs>
      <w:spacing w:after="60" w:line="300" w:lineRule="exact"/>
      <w:ind w:left="3780" w:hanging="2700"/>
    </w:pPr>
    <w:rPr>
      <w:rFonts w:ascii="Arial" w:hAnsi="Arial" w:cs="Arial"/>
      <w:sz w:val="22"/>
      <w:szCs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Pr>
      <w:sz w:val="24"/>
      <w:szCs w:val="24"/>
      <w:lang w:eastAsia="de-DE"/>
    </w:rPr>
  </w:style>
  <w:style w:type="paragraph" w:customStyle="1" w:styleId="fra">
    <w:name w:val="fra"/>
    <w:basedOn w:val="Standard"/>
    <w:uiPriority w:val="99"/>
    <w:rsid w:val="00F1242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link w:val="Textkrper2Zchn"/>
    <w:uiPriority w:val="99"/>
    <w:rsid w:val="00F1242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8"/>
      <w:szCs w:val="28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uiPriority w:val="99"/>
    <w:rsid w:val="00F1242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1"/>
      <w:szCs w:val="21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  <w:lang w:eastAsia="de-DE"/>
    </w:rPr>
  </w:style>
  <w:style w:type="paragraph" w:customStyle="1" w:styleId="BodyText21">
    <w:name w:val="Body Text 21"/>
    <w:basedOn w:val="Standard"/>
    <w:uiPriority w:val="99"/>
    <w:rsid w:val="00F1242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475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1242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bCs/>
      <w:caps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1242C"/>
    <w:pPr>
      <w:keepNext/>
      <w:widowControl w:val="0"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1242C"/>
    <w:pPr>
      <w:keepNext/>
      <w:widowControl w:val="0"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uiPriority w:val="99"/>
    <w:pPr>
      <w:tabs>
        <w:tab w:val="right" w:pos="9000"/>
      </w:tabs>
      <w:spacing w:after="60" w:line="300" w:lineRule="exact"/>
    </w:pPr>
    <w:rPr>
      <w:rFonts w:ascii="Arial" w:hAnsi="Arial"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pPr>
      <w:tabs>
        <w:tab w:val="left" w:pos="3780"/>
        <w:tab w:val="right" w:pos="9000"/>
      </w:tabs>
      <w:spacing w:after="60" w:line="300" w:lineRule="exact"/>
      <w:ind w:left="3780" w:hanging="2700"/>
    </w:pPr>
    <w:rPr>
      <w:rFonts w:ascii="Arial" w:hAnsi="Arial" w:cs="Arial"/>
      <w:sz w:val="22"/>
      <w:szCs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Pr>
      <w:sz w:val="24"/>
      <w:szCs w:val="24"/>
      <w:lang w:eastAsia="de-DE"/>
    </w:rPr>
  </w:style>
  <w:style w:type="paragraph" w:customStyle="1" w:styleId="fra">
    <w:name w:val="fra"/>
    <w:basedOn w:val="Standard"/>
    <w:uiPriority w:val="99"/>
    <w:rsid w:val="00F1242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link w:val="Textkrper2Zchn"/>
    <w:uiPriority w:val="99"/>
    <w:rsid w:val="00F1242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8"/>
      <w:szCs w:val="28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uiPriority w:val="99"/>
    <w:rsid w:val="00F1242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1"/>
      <w:szCs w:val="21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  <w:lang w:eastAsia="de-DE"/>
    </w:rPr>
  </w:style>
  <w:style w:type="paragraph" w:customStyle="1" w:styleId="BodyText21">
    <w:name w:val="Body Text 21"/>
    <w:basedOn w:val="Standard"/>
    <w:uiPriority w:val="99"/>
    <w:rsid w:val="00F1242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1185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SPD-Landtagsfraktion Schleswig-Holstein</vt:lpstr>
    </vt:vector>
  </TitlesOfParts>
  <Company>.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SPD-Landtagsfraktion Schleswig-Holstein</dc:title>
  <dc:creator>Hager, Inge (LRH)</dc:creator>
  <cp:lastModifiedBy>Inge.Hager</cp:lastModifiedBy>
  <cp:revision>5</cp:revision>
  <cp:lastPrinted>2012-05-14T13:41:00Z</cp:lastPrinted>
  <dcterms:created xsi:type="dcterms:W3CDTF">2012-05-14T13:03:00Z</dcterms:created>
  <dcterms:modified xsi:type="dcterms:W3CDTF">2012-05-14T13:42:00Z</dcterms:modified>
</cp:coreProperties>
</file>